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1A83" w14:textId="153E6250" w:rsidR="009522F9" w:rsidRDefault="009522F9"/>
    <w:p w14:paraId="154E5242" w14:textId="09F7CC47" w:rsidR="00A7495A" w:rsidRDefault="00A7495A" w:rsidP="00A7495A">
      <w:pPr>
        <w:jc w:val="center"/>
        <w:rPr>
          <w:b/>
          <w:bCs/>
          <w:sz w:val="28"/>
          <w:szCs w:val="28"/>
        </w:rPr>
      </w:pPr>
      <w:r w:rsidRPr="00A7495A">
        <w:rPr>
          <w:b/>
          <w:bCs/>
          <w:sz w:val="28"/>
          <w:szCs w:val="28"/>
        </w:rPr>
        <w:t>Textvorlagen und Logo für Öffentlichkeitsarbeit</w:t>
      </w:r>
    </w:p>
    <w:p w14:paraId="026470A6" w14:textId="77777777" w:rsidR="002B6755" w:rsidRPr="00A7495A" w:rsidRDefault="002B6755" w:rsidP="00A7495A">
      <w:pPr>
        <w:jc w:val="center"/>
        <w:rPr>
          <w:b/>
          <w:bCs/>
          <w:sz w:val="28"/>
          <w:szCs w:val="28"/>
        </w:rPr>
      </w:pPr>
    </w:p>
    <w:p w14:paraId="0A9F8FF8" w14:textId="46F42DE1" w:rsidR="00A7495A" w:rsidRDefault="002B6755"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4943F3D" wp14:editId="23D1607D">
            <wp:simplePos x="0" y="0"/>
            <wp:positionH relativeFrom="column">
              <wp:posOffset>4423413</wp:posOffset>
            </wp:positionH>
            <wp:positionV relativeFrom="paragraph">
              <wp:posOffset>286385</wp:posOffset>
            </wp:positionV>
            <wp:extent cx="503555" cy="503555"/>
            <wp:effectExtent l="0" t="0" r="0" b="0"/>
            <wp:wrapTight wrapText="bothSides">
              <wp:wrapPolygon edited="0">
                <wp:start x="0" y="0"/>
                <wp:lineTo x="0" y="20429"/>
                <wp:lineTo x="20429" y="20429"/>
                <wp:lineTo x="20429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F955E" w14:textId="6FEBDFC3" w:rsidR="002B6755" w:rsidRPr="002B6755" w:rsidRDefault="00A7495A" w:rsidP="002B6755">
      <w:pPr>
        <w:numPr>
          <w:ilvl w:val="0"/>
          <w:numId w:val="1"/>
        </w:numPr>
        <w:spacing w:after="0" w:line="240" w:lineRule="auto"/>
        <w:ind w:hanging="283"/>
      </w:pPr>
      <w:r w:rsidRPr="00A7495A">
        <w:rPr>
          <w:rFonts w:ascii="Arial" w:eastAsia="Times New Roman" w:hAnsi="Arial" w:cs="Arial"/>
        </w:rPr>
        <w:t xml:space="preserve">Die Erzdiözese Freiburg unterstützt unser Anliegen mit </w:t>
      </w:r>
      <w:r w:rsidRPr="002B6755">
        <w:rPr>
          <w:rFonts w:ascii="Arial" w:eastAsia="Times New Roman" w:hAnsi="Arial" w:cs="Arial"/>
        </w:rPr>
        <w:t xml:space="preserve">Mitteln </w:t>
      </w:r>
    </w:p>
    <w:p w14:paraId="1DB2FC75" w14:textId="6AB43344" w:rsidR="00A7495A" w:rsidRPr="002B6755" w:rsidRDefault="00A7495A" w:rsidP="002B6755">
      <w:pPr>
        <w:spacing w:after="0" w:line="240" w:lineRule="auto"/>
        <w:ind w:left="644"/>
      </w:pPr>
      <w:r w:rsidRPr="002B6755">
        <w:rPr>
          <w:rFonts w:ascii="Arial" w:eastAsia="Times New Roman" w:hAnsi="Arial" w:cs="Arial"/>
        </w:rPr>
        <w:t>aus dem Zukunftsfonds der</w:t>
      </w:r>
      <w:r w:rsidR="002B6755" w:rsidRPr="002B6755">
        <w:rPr>
          <w:rFonts w:ascii="Arial" w:eastAsia="Times New Roman" w:hAnsi="Arial" w:cs="Arial"/>
        </w:rPr>
        <w:t xml:space="preserve"> </w:t>
      </w:r>
      <w:hyperlink r:id="rId6" w:history="1">
        <w:r w:rsidR="002B6755" w:rsidRPr="002B6755">
          <w:rPr>
            <w:rStyle w:val="Hyperlink"/>
            <w:rFonts w:ascii="Arial" w:eastAsia="Times New Roman" w:hAnsi="Arial" w:cs="Arial"/>
          </w:rPr>
          <w:t>Initiati</w:t>
        </w:r>
        <w:r w:rsidR="002B6755" w:rsidRPr="002B6755">
          <w:rPr>
            <w:rStyle w:val="Hyperlink"/>
            <w:rFonts w:ascii="Arial" w:eastAsia="Times New Roman" w:hAnsi="Arial" w:cs="Arial"/>
          </w:rPr>
          <w:t>v</w:t>
        </w:r>
        <w:r w:rsidR="002B6755" w:rsidRPr="002B6755">
          <w:rPr>
            <w:rStyle w:val="Hyperlink"/>
            <w:rFonts w:ascii="Arial" w:eastAsia="Times New Roman" w:hAnsi="Arial" w:cs="Arial"/>
          </w:rPr>
          <w:t>e wertvolle Zukunft</w:t>
        </w:r>
      </w:hyperlink>
      <w:r w:rsidR="002B6755" w:rsidRPr="002B6755">
        <w:rPr>
          <w:rFonts w:ascii="Arial" w:eastAsia="Times New Roman" w:hAnsi="Arial" w:cs="Arial"/>
        </w:rPr>
        <w:t>.</w:t>
      </w:r>
    </w:p>
    <w:p w14:paraId="4B7C73CE" w14:textId="77777777" w:rsidR="002B6755" w:rsidRPr="002B6755" w:rsidRDefault="002B6755" w:rsidP="002B6755">
      <w:pPr>
        <w:spacing w:after="0" w:line="240" w:lineRule="auto"/>
        <w:ind w:left="644"/>
      </w:pPr>
    </w:p>
    <w:p w14:paraId="4A099902" w14:textId="77777777" w:rsidR="002B6755" w:rsidRPr="00A7495A" w:rsidRDefault="002B6755" w:rsidP="002B6755">
      <w:pPr>
        <w:spacing w:after="0" w:line="240" w:lineRule="auto"/>
        <w:ind w:left="644"/>
      </w:pPr>
    </w:p>
    <w:p w14:paraId="62FB532F" w14:textId="08222B0E" w:rsidR="002B6755" w:rsidRPr="002B6755" w:rsidRDefault="002B6755" w:rsidP="002B6755">
      <w:pPr>
        <w:numPr>
          <w:ilvl w:val="0"/>
          <w:numId w:val="1"/>
        </w:numPr>
        <w:spacing w:after="0" w:line="240" w:lineRule="auto"/>
        <w:ind w:hanging="283"/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5C9C813" wp14:editId="0A91B545">
            <wp:simplePos x="0" y="0"/>
            <wp:positionH relativeFrom="column">
              <wp:posOffset>4448810</wp:posOffset>
            </wp:positionH>
            <wp:positionV relativeFrom="paragraph">
              <wp:posOffset>41275</wp:posOffset>
            </wp:positionV>
            <wp:extent cx="503555" cy="503555"/>
            <wp:effectExtent l="0" t="0" r="0" b="0"/>
            <wp:wrapTight wrapText="bothSides">
              <wp:wrapPolygon edited="0">
                <wp:start x="0" y="0"/>
                <wp:lineTo x="0" y="20429"/>
                <wp:lineTo x="20429" y="20429"/>
                <wp:lineTo x="20429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95A" w:rsidRPr="00A7495A">
        <w:rPr>
          <w:rFonts w:ascii="Arial" w:hAnsi="Arial" w:cs="Arial"/>
        </w:rPr>
        <w:t xml:space="preserve">Der Caritassozialdienst wird auf Antrag mit Spendenmitteln aus </w:t>
      </w:r>
    </w:p>
    <w:p w14:paraId="5F976266" w14:textId="537D4739" w:rsidR="002B6755" w:rsidRDefault="00A7495A" w:rsidP="002B6755">
      <w:pPr>
        <w:spacing w:after="0" w:line="240" w:lineRule="auto"/>
        <w:ind w:left="644"/>
        <w:rPr>
          <w:rFonts w:ascii="Arial" w:hAnsi="Arial" w:cs="Arial"/>
        </w:rPr>
      </w:pPr>
      <w:r w:rsidRPr="00A7495A">
        <w:rPr>
          <w:rFonts w:ascii="Arial" w:hAnsi="Arial" w:cs="Arial"/>
        </w:rPr>
        <w:t xml:space="preserve">dem Zukunftsfonds der </w:t>
      </w:r>
      <w:hyperlink r:id="rId7" w:history="1">
        <w:r w:rsidR="002B6755" w:rsidRPr="002B6755">
          <w:rPr>
            <w:rStyle w:val="Hyperlink"/>
            <w:rFonts w:ascii="Arial" w:eastAsia="Times New Roman" w:hAnsi="Arial" w:cs="Arial"/>
          </w:rPr>
          <w:t>Initiative wertvolle Zukunft</w:t>
        </w:r>
      </w:hyperlink>
      <w:r w:rsidR="002B6755">
        <w:rPr>
          <w:rFonts w:ascii="Arial" w:eastAsia="Times New Roman" w:hAnsi="Arial" w:cs="Arial"/>
        </w:rPr>
        <w:t xml:space="preserve"> </w:t>
      </w:r>
      <w:r w:rsidR="002B6755">
        <w:rPr>
          <w:rFonts w:ascii="Arial" w:hAnsi="Arial" w:cs="Arial"/>
        </w:rPr>
        <w:t xml:space="preserve">in der </w:t>
      </w:r>
    </w:p>
    <w:p w14:paraId="1CE496B8" w14:textId="64305864" w:rsidR="002B6755" w:rsidRPr="002B6755" w:rsidRDefault="002B6755" w:rsidP="002B6755">
      <w:pPr>
        <w:spacing w:after="0" w:line="240" w:lineRule="auto"/>
        <w:ind w:left="644"/>
      </w:pPr>
      <w:r>
        <w:rPr>
          <w:rFonts w:ascii="Arial" w:hAnsi="Arial" w:cs="Arial"/>
        </w:rPr>
        <w:t xml:space="preserve">Erzdiözese Freiburg </w:t>
      </w:r>
      <w:r w:rsidR="00A7495A" w:rsidRPr="00A7495A">
        <w:rPr>
          <w:rFonts w:ascii="Arial" w:hAnsi="Arial" w:cs="Arial"/>
        </w:rPr>
        <w:t xml:space="preserve">unterstützt. </w:t>
      </w:r>
    </w:p>
    <w:p w14:paraId="40705454" w14:textId="77777777" w:rsidR="002B6755" w:rsidRPr="002B6755" w:rsidRDefault="002B6755" w:rsidP="002B6755">
      <w:pPr>
        <w:spacing w:after="0" w:line="240" w:lineRule="auto"/>
        <w:ind w:left="644"/>
      </w:pPr>
    </w:p>
    <w:p w14:paraId="48CE6993" w14:textId="29CFB51F" w:rsidR="00A7495A" w:rsidRPr="00A7495A" w:rsidRDefault="002B6755" w:rsidP="002B6755">
      <w:pPr>
        <w:spacing w:after="0" w:line="240" w:lineRule="auto"/>
        <w:ind w:left="644"/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2336" behindDoc="1" locked="0" layoutInCell="1" allowOverlap="1" wp14:anchorId="491D4A2E" wp14:editId="22DAED61">
            <wp:simplePos x="0" y="0"/>
            <wp:positionH relativeFrom="column">
              <wp:posOffset>4448810</wp:posOffset>
            </wp:positionH>
            <wp:positionV relativeFrom="paragraph">
              <wp:posOffset>149860</wp:posOffset>
            </wp:positionV>
            <wp:extent cx="503555" cy="503555"/>
            <wp:effectExtent l="0" t="0" r="0" b="0"/>
            <wp:wrapTight wrapText="bothSides">
              <wp:wrapPolygon edited="0">
                <wp:start x="0" y="0"/>
                <wp:lineTo x="0" y="20429"/>
                <wp:lineTo x="20429" y="20429"/>
                <wp:lineTo x="20429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25F3E" w14:textId="27933F38" w:rsidR="002B6755" w:rsidRPr="002B6755" w:rsidRDefault="00A7495A" w:rsidP="00A7495A">
      <w:pPr>
        <w:numPr>
          <w:ilvl w:val="0"/>
          <w:numId w:val="1"/>
        </w:numPr>
        <w:spacing w:after="0" w:line="240" w:lineRule="auto"/>
        <w:ind w:hanging="283"/>
      </w:pPr>
      <w:r w:rsidRPr="00A7495A">
        <w:rPr>
          <w:rFonts w:ascii="Arial" w:hAnsi="Arial" w:cs="Arial"/>
        </w:rPr>
        <w:t xml:space="preserve">Unsere Arbeit wurde gefördert durch Fördermittel der </w:t>
      </w:r>
    </w:p>
    <w:p w14:paraId="7C2C0BA2" w14:textId="22102053" w:rsidR="00A7495A" w:rsidRPr="00A7495A" w:rsidRDefault="002B6755" w:rsidP="002B6755">
      <w:pPr>
        <w:spacing w:after="0" w:line="240" w:lineRule="auto"/>
        <w:ind w:left="644"/>
      </w:pPr>
      <w:hyperlink r:id="rId8" w:history="1">
        <w:r w:rsidR="00A7495A" w:rsidRPr="002B6755">
          <w:rPr>
            <w:rStyle w:val="Hyperlink"/>
            <w:rFonts w:ascii="Arial" w:hAnsi="Arial" w:cs="Arial"/>
          </w:rPr>
          <w:t xml:space="preserve">Initiative </w:t>
        </w:r>
        <w:r w:rsidRPr="002B6755">
          <w:rPr>
            <w:rStyle w:val="Hyperlink"/>
            <w:rFonts w:ascii="Arial" w:hAnsi="Arial" w:cs="Arial"/>
          </w:rPr>
          <w:t>w</w:t>
        </w:r>
        <w:r w:rsidR="00A7495A" w:rsidRPr="002B6755">
          <w:rPr>
            <w:rStyle w:val="Hyperlink"/>
            <w:rFonts w:ascii="Arial" w:hAnsi="Arial" w:cs="Arial"/>
          </w:rPr>
          <w:t>ert</w:t>
        </w:r>
        <w:r w:rsidR="00A7495A" w:rsidRPr="002B6755">
          <w:rPr>
            <w:rStyle w:val="Hyperlink"/>
            <w:rFonts w:ascii="Arial" w:hAnsi="Arial" w:cs="Arial"/>
          </w:rPr>
          <w:t>v</w:t>
        </w:r>
        <w:r w:rsidR="00A7495A" w:rsidRPr="002B6755">
          <w:rPr>
            <w:rStyle w:val="Hyperlink"/>
            <w:rFonts w:ascii="Arial" w:hAnsi="Arial" w:cs="Arial"/>
          </w:rPr>
          <w:t>olle Zukunft</w:t>
        </w:r>
      </w:hyperlink>
      <w:r>
        <w:rPr>
          <w:rFonts w:ascii="Arial" w:hAnsi="Arial" w:cs="Arial"/>
        </w:rPr>
        <w:t xml:space="preserve"> </w:t>
      </w:r>
      <w:r w:rsidR="00A7495A" w:rsidRPr="00A7495A">
        <w:rPr>
          <w:rFonts w:ascii="Arial" w:hAnsi="Arial" w:cs="Arial"/>
        </w:rPr>
        <w:t>der Erzdiözese Freiburg</w:t>
      </w:r>
      <w:r>
        <w:rPr>
          <w:rFonts w:ascii="Arial" w:hAnsi="Arial" w:cs="Arial"/>
        </w:rPr>
        <w:t>.</w:t>
      </w:r>
      <w:r w:rsidRPr="002B6755">
        <w:rPr>
          <w:rFonts w:ascii="Arial" w:eastAsia="Times New Roman" w:hAnsi="Arial" w:cs="Arial"/>
          <w:noProof/>
        </w:rPr>
        <w:t xml:space="preserve"> </w:t>
      </w:r>
    </w:p>
    <w:p w14:paraId="3633565F" w14:textId="1166C738" w:rsidR="00A7495A" w:rsidRDefault="00A7495A"/>
    <w:p w14:paraId="07C2938F" w14:textId="4EA37EAF" w:rsidR="00A7495A" w:rsidRDefault="00A7495A"/>
    <w:p w14:paraId="713FE014" w14:textId="3A845DAC" w:rsidR="00A7495A" w:rsidRDefault="00A7495A"/>
    <w:p w14:paraId="030A5373" w14:textId="541966B3" w:rsidR="00A7495A" w:rsidRDefault="00A7495A"/>
    <w:sectPr w:rsidR="00A749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14E5A"/>
    <w:multiLevelType w:val="hybridMultilevel"/>
    <w:tmpl w:val="46D856E8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3A"/>
    <w:rsid w:val="002B6755"/>
    <w:rsid w:val="009522F9"/>
    <w:rsid w:val="00A5053A"/>
    <w:rsid w:val="00A7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5424"/>
  <w15:chartTrackingRefBased/>
  <w15:docId w15:val="{C6435F06-5618-4F06-88BF-7593FFB0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7495A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7495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rtvolle-zukunft.de/detail/nachricht/id/130818-der-zukunftsfonds/?cb-id=121725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itiative-wertvolle-zukunft.de/detail/nachricht/id/130818-der-zukunftsfonds/?cb-id=121725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itiative-wertvolle-zukunft.de/detail/nachricht/id/130818-der-zukunftsfonds/?cb-id=1217253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Wittmann Astrid</dc:creator>
  <cp:keywords/>
  <dc:description/>
  <cp:lastModifiedBy>Wittmann Astrid</cp:lastModifiedBy>
  <cp:revision>2</cp:revision>
  <dcterms:created xsi:type="dcterms:W3CDTF">2026-03-17T15:04:00Z</dcterms:created>
  <dcterms:modified xsi:type="dcterms:W3CDTF">2026-03-17T15:24:00Z</dcterms:modified>
</cp:coreProperties>
</file>